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方正小标宋_GBK" w:hAnsi="Times New Roman" w:eastAsia="方正小标宋_GBK" w:cs="Times New Roman"/>
          <w:sz w:val="38"/>
          <w:szCs w:val="38"/>
        </w:rPr>
      </w:pPr>
    </w:p>
    <w:p>
      <w:pPr>
        <w:adjustRightInd w:val="0"/>
        <w:snapToGrid w:val="0"/>
        <w:jc w:val="center"/>
        <w:rPr>
          <w:rFonts w:hint="eastAsia" w:ascii="方正小标宋_GBK" w:eastAsia="方正小标宋_GBK"/>
          <w:sz w:val="38"/>
          <w:szCs w:val="38"/>
        </w:rPr>
      </w:pPr>
      <w:r>
        <w:rPr>
          <w:rFonts w:hint="eastAsia" w:ascii="方正小标宋_GBK" w:hAnsi="Times New Roman" w:eastAsia="方正小标宋_GBK" w:cs="Times New Roman"/>
          <w:color w:val="0000FF"/>
          <w:sz w:val="38"/>
          <w:szCs w:val="38"/>
          <w:lang w:eastAsia="zh-CN"/>
        </w:rPr>
        <w:t>四会市晟南环保科技有限公司熔炼炉炉渣选矿厂</w:t>
      </w:r>
      <w:bookmarkStart w:id="0" w:name="_GoBack"/>
      <w:bookmarkEnd w:id="0"/>
      <w:r>
        <w:rPr>
          <w:rFonts w:hint="eastAsia" w:ascii="方正小标宋_GBK" w:hAnsi="Times New Roman" w:eastAsia="方正小标宋_GBK" w:cs="Times New Roman"/>
          <w:color w:val="0000FF"/>
          <w:sz w:val="38"/>
          <w:szCs w:val="38"/>
          <w:lang w:eastAsia="zh-CN"/>
        </w:rPr>
        <w:t>工程</w:t>
      </w: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733A"/>
    <w:rsid w:val="2ED6733A"/>
    <w:rsid w:val="38F3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2019-05-29T01:10:00Z</dcterms:created>
  <dc:creator>liu</dc:creator>
  <cp:lastModifiedBy>魏然</cp:lastModifiedBy>
  <dcterms:modified xsi:type="dcterms:W3CDTF">2020-04-25T07:29:14Z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